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5387" w14:textId="77777777" w:rsidR="00D14D54" w:rsidRDefault="00D14D54"/>
    <w:p w14:paraId="542DE6B7" w14:textId="623CFE63" w:rsidR="00D14D54" w:rsidRPr="00107847" w:rsidRDefault="00D14D54" w:rsidP="00107847">
      <w:pPr>
        <w:tabs>
          <w:tab w:val="left" w:pos="2310"/>
        </w:tabs>
        <w:rPr>
          <w:rFonts w:ascii="Verdana" w:hAnsi="Verdana"/>
          <w:sz w:val="20"/>
          <w:szCs w:val="20"/>
        </w:rPr>
      </w:pPr>
      <w:r w:rsidRPr="0085565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8556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</w:r>
      <w:r w:rsidR="00DD3B8D">
        <w:rPr>
          <w:rFonts w:ascii="Verdana" w:hAnsi="Verdana"/>
          <w:sz w:val="20"/>
          <w:szCs w:val="20"/>
        </w:rPr>
        <w:tab/>
        <w:t xml:space="preserve">         </w:t>
      </w:r>
      <w:r>
        <w:rPr>
          <w:rFonts w:ascii="Verdana" w:hAnsi="Verdana"/>
          <w:sz w:val="20"/>
          <w:szCs w:val="20"/>
        </w:rPr>
        <w:t xml:space="preserve">Wołomin, dn. </w:t>
      </w:r>
      <w:r w:rsidR="00644575">
        <w:rPr>
          <w:rFonts w:ascii="Verdana" w:hAnsi="Verdana"/>
          <w:sz w:val="20"/>
          <w:szCs w:val="20"/>
        </w:rPr>
        <w:t>23</w:t>
      </w:r>
      <w:r w:rsidRPr="0085565F">
        <w:rPr>
          <w:rFonts w:ascii="Verdana" w:hAnsi="Verdana"/>
          <w:sz w:val="20"/>
          <w:szCs w:val="20"/>
        </w:rPr>
        <w:t>.0</w:t>
      </w:r>
      <w:r w:rsidR="00644575">
        <w:rPr>
          <w:rFonts w:ascii="Verdana" w:hAnsi="Verdana"/>
          <w:sz w:val="20"/>
          <w:szCs w:val="20"/>
        </w:rPr>
        <w:t>2</w:t>
      </w:r>
      <w:r w:rsidRPr="0085565F">
        <w:rPr>
          <w:rFonts w:ascii="Verdana" w:hAnsi="Verdana"/>
          <w:sz w:val="20"/>
          <w:szCs w:val="20"/>
        </w:rPr>
        <w:t>.202</w:t>
      </w:r>
      <w:r w:rsidR="00644575">
        <w:rPr>
          <w:rFonts w:ascii="Verdana" w:hAnsi="Verdana"/>
          <w:sz w:val="20"/>
          <w:szCs w:val="20"/>
        </w:rPr>
        <w:t>4</w:t>
      </w:r>
      <w:r w:rsidRPr="0085565F">
        <w:rPr>
          <w:rFonts w:ascii="Verdana" w:hAnsi="Verdana"/>
          <w:sz w:val="20"/>
          <w:szCs w:val="20"/>
        </w:rPr>
        <w:t>r.</w:t>
      </w:r>
    </w:p>
    <w:p w14:paraId="0B74173E" w14:textId="7B5E128F" w:rsidR="00D14D54" w:rsidRDefault="00D14D54" w:rsidP="00690B9D">
      <w:pPr>
        <w:autoSpaceDE w:val="0"/>
        <w:autoSpaceDN w:val="0"/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</w:pPr>
      <w:r w:rsidRPr="009B4D2E"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 xml:space="preserve">Oferta na </w:t>
      </w:r>
      <w:r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 xml:space="preserve">wykonanie </w:t>
      </w:r>
      <w:r w:rsidR="00644575"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>kortu tenisowego przy Szkole Podstawowej nr 65 w Szczecinie</w:t>
      </w:r>
    </w:p>
    <w:p w14:paraId="777C365B" w14:textId="55BBD29A" w:rsidR="00D14D54" w:rsidRPr="001E5E25" w:rsidRDefault="00644575" w:rsidP="00690B9D">
      <w:pPr>
        <w:autoSpaceDE w:val="0"/>
        <w:autoSpaceDN w:val="0"/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</w:pP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Przepisowy wymiar kortu to 36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m</w:t>
      </w: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x18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m</w:t>
      </w: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 xml:space="preserve">, </w:t>
      </w:r>
      <w:r w:rsidR="00107847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 xml:space="preserve">we wskazanym miejscu </w:t>
      </w: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 xml:space="preserve">proponujemy wykonać </w:t>
      </w:r>
      <w:r w:rsidRPr="00107847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33mx18m</w:t>
      </w:r>
    </w:p>
    <w:tbl>
      <w:tblPr>
        <w:tblW w:w="10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1"/>
        <w:gridCol w:w="567"/>
        <w:gridCol w:w="1806"/>
        <w:gridCol w:w="1879"/>
      </w:tblGrid>
      <w:tr w:rsidR="001E5E25" w:rsidRPr="00107847" w14:paraId="45819015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E4887" w14:textId="77BD2667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14C78" w14:textId="4E1A7DA0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F60F4" w14:textId="15D3C08E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879" w:type="dxa"/>
            <w:shd w:val="clear" w:color="auto" w:fill="CCC0D9"/>
          </w:tcPr>
          <w:p w14:paraId="7711C840" w14:textId="6E350B41" w:rsidR="001E5E25" w:rsidRPr="001E5E25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en-US" w:eastAsia="pl-PL"/>
              </w:rPr>
            </w:pPr>
            <w:r w:rsidRPr="001E5E25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SPEED sport HEXA POWER PRO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netto</w:t>
            </w:r>
            <w:proofErr w:type="spellEnd"/>
          </w:p>
        </w:tc>
      </w:tr>
      <w:tr w:rsidR="001E5E25" w:rsidRPr="00E80BA9" w14:paraId="76C2E12B" w14:textId="77777777" w:rsidTr="001E5E25">
        <w:trPr>
          <w:trHeight w:val="315"/>
        </w:trPr>
        <w:tc>
          <w:tcPr>
            <w:tcW w:w="6141" w:type="dxa"/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13E2A" w14:textId="26700C16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 xml:space="preserve">nawierzchnia heksagonalna modułowa </w:t>
            </w:r>
            <w:r w:rsidRPr="001E5E25">
              <w:rPr>
                <w:rFonts w:ascii="Verdana" w:hAnsi="Verdana" w:cs="Arial"/>
                <w:b/>
                <w:sz w:val="18"/>
                <w:szCs w:val="18"/>
              </w:rPr>
              <w:t>SPEED sport HEXA POWER</w:t>
            </w:r>
            <w:r w:rsidRPr="00E80BA9">
              <w:rPr>
                <w:rFonts w:ascii="Verdana" w:hAnsi="Verdana" w:cs="Arial"/>
                <w:sz w:val="18"/>
                <w:szCs w:val="18"/>
              </w:rPr>
              <w:t xml:space="preserve"> PRO 3,8kg /m2</w:t>
            </w:r>
          </w:p>
        </w:tc>
        <w:tc>
          <w:tcPr>
            <w:tcW w:w="567" w:type="dxa"/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A7E23" w14:textId="2FF61EB5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594</w:t>
            </w:r>
          </w:p>
        </w:tc>
        <w:tc>
          <w:tcPr>
            <w:tcW w:w="1806" w:type="dxa"/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5FD5A" w14:textId="44A1E368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159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79" w:type="dxa"/>
            <w:shd w:val="clear" w:color="auto" w:fill="CCC0D9"/>
            <w:vAlign w:val="bottom"/>
          </w:tcPr>
          <w:p w14:paraId="1F86B77B" w14:textId="671F796D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94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sz w:val="18"/>
                <w:szCs w:val="18"/>
              </w:rPr>
              <w:t>446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1E5E25" w:rsidRPr="00E80BA9" w14:paraId="59FB5FB3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451BA5" w14:textId="44AE03E5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rampa zamykająca /sztuka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24782" w14:textId="1FA604D8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334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E1367" w14:textId="44CC354D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15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79" w:type="dxa"/>
            <w:shd w:val="clear" w:color="auto" w:fill="CCC0D9"/>
            <w:vAlign w:val="bottom"/>
          </w:tcPr>
          <w:p w14:paraId="54B09E0B" w14:textId="1BA9FF16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sz w:val="18"/>
                <w:szCs w:val="18"/>
              </w:rPr>
              <w:t>010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1E5E25" w:rsidRPr="00E80BA9" w14:paraId="3597C5AB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331AB" w14:textId="6E79796F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narożnik /sztuka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52637" w14:textId="0C4A1784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7F58F" w14:textId="65B89A52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25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79" w:type="dxa"/>
            <w:shd w:val="clear" w:color="auto" w:fill="CCC0D9"/>
            <w:vAlign w:val="bottom"/>
          </w:tcPr>
          <w:p w14:paraId="5F5A4959" w14:textId="7390E91C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1E5E25" w:rsidRPr="00E80BA9" w14:paraId="44226FA3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6FD2D" w14:textId="6D1DB4A2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prefabrykacja i montaż boiska z nawierzchni modułowej /m2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B68D6" w14:textId="64A51D7D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594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1AA25" w14:textId="4B4746F4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79" w:type="dxa"/>
            <w:shd w:val="clear" w:color="auto" w:fill="CCC0D9"/>
            <w:vAlign w:val="bottom"/>
          </w:tcPr>
          <w:p w14:paraId="54BE3C4D" w14:textId="2726B175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sz w:val="18"/>
                <w:szCs w:val="18"/>
              </w:rPr>
              <w:t>880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1E5E25" w:rsidRPr="00E80BA9" w14:paraId="6FEE3135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1ABF5" w14:textId="549663E2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linie tenis ziemny (specjalistyczna technologia 3-składnikowa)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EDDD9" w14:textId="392EED4F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1B3D0" w14:textId="53FDA578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sz w:val="18"/>
                <w:szCs w:val="18"/>
              </w:rPr>
              <w:t>000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79" w:type="dxa"/>
            <w:shd w:val="clear" w:color="auto" w:fill="CCC0D9"/>
            <w:vAlign w:val="bottom"/>
          </w:tcPr>
          <w:p w14:paraId="51C1EBF7" w14:textId="47C36D94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sz w:val="18"/>
                <w:szCs w:val="18"/>
              </w:rPr>
              <w:t>000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1E5E25" w:rsidRPr="00E80BA9" w14:paraId="5CF51076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2A2CF" w14:textId="6FC47D4B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SUMA netto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CB00C" w14:textId="6007A1BA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A95D3" w14:textId="1FD44399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  <w:shd w:val="clear" w:color="auto" w:fill="CCC0D9"/>
            <w:vAlign w:val="bottom"/>
          </w:tcPr>
          <w:p w14:paraId="165B015B" w14:textId="630D8BA9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116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436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,00</w:t>
            </w:r>
          </w:p>
        </w:tc>
      </w:tr>
      <w:tr w:rsidR="001E5E25" w:rsidRPr="00E80BA9" w14:paraId="7599DBF9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57195" w14:textId="265042D5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RABAT promocyjny - za umieszczenie na boisku logo Fundacji SPEEDsport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tylko HEXA POWER PRO!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33E7D" w14:textId="61C890E0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127B0" w14:textId="666AD19E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  <w:shd w:val="clear" w:color="auto" w:fill="CCC0D9"/>
            <w:vAlign w:val="bottom"/>
          </w:tcPr>
          <w:p w14:paraId="5C1F987A" w14:textId="74FC884C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10%</w:t>
            </w:r>
          </w:p>
        </w:tc>
      </w:tr>
      <w:tr w:rsidR="001E5E25" w:rsidRPr="00E80BA9" w14:paraId="0812EB60" w14:textId="77777777" w:rsidTr="001E5E25">
        <w:trPr>
          <w:trHeight w:val="315"/>
        </w:trPr>
        <w:tc>
          <w:tcPr>
            <w:tcW w:w="6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8C583" w14:textId="22D34DB5" w:rsidR="001E5E25" w:rsidRPr="00E80BA9" w:rsidRDefault="001E5E25" w:rsidP="00644575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SUMA netto po rabacie </w:t>
            </w:r>
          </w:p>
        </w:tc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DF55A" w14:textId="1F58EFF9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A5176" w14:textId="77777777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  <w:shd w:val="clear" w:color="auto" w:fill="CCC0D9"/>
            <w:vAlign w:val="bottom"/>
          </w:tcPr>
          <w:p w14:paraId="290693EF" w14:textId="34FAA627" w:rsidR="001E5E25" w:rsidRPr="00E80BA9" w:rsidRDefault="001E5E25" w:rsidP="00644575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104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792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,00</w:t>
            </w:r>
          </w:p>
        </w:tc>
      </w:tr>
    </w:tbl>
    <w:p w14:paraId="4E52E6ED" w14:textId="77777777" w:rsidR="00D14D54" w:rsidRDefault="00D14D54" w:rsidP="00690B9D">
      <w:pPr>
        <w:autoSpaceDE w:val="0"/>
        <w:autoSpaceDN w:val="0"/>
        <w:rPr>
          <w:rFonts w:ascii="Verdana" w:hAnsi="Verdana"/>
          <w:color w:val="000000"/>
          <w:sz w:val="18"/>
          <w:szCs w:val="18"/>
          <w:lang w:eastAsia="pl-PL"/>
        </w:rPr>
      </w:pPr>
    </w:p>
    <w:tbl>
      <w:tblPr>
        <w:tblW w:w="10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1"/>
        <w:gridCol w:w="708"/>
        <w:gridCol w:w="1701"/>
        <w:gridCol w:w="1843"/>
      </w:tblGrid>
      <w:tr w:rsidR="00741BEB" w:rsidRPr="00E80BA9" w14:paraId="250B9488" w14:textId="77777777" w:rsidTr="001E5E25">
        <w:trPr>
          <w:trHeight w:val="315"/>
        </w:trPr>
        <w:tc>
          <w:tcPr>
            <w:tcW w:w="6141" w:type="dxa"/>
            <w:shd w:val="clear" w:color="auto" w:fill="B2A1C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7E473" w14:textId="60630243" w:rsidR="00741BEB" w:rsidRPr="001E5E25" w:rsidRDefault="00741BEB" w:rsidP="005D54D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  <w:lang w:val="en-US" w:eastAsia="pl-PL"/>
              </w:rPr>
            </w:pPr>
            <w:r w:rsidRPr="001E5E25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SPEED sport HEXA POWER PRO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3FA2D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17546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843" w:type="dxa"/>
            <w:shd w:val="clear" w:color="auto" w:fill="auto"/>
          </w:tcPr>
          <w:p w14:paraId="28ECF1F9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wartość netto </w:t>
            </w:r>
          </w:p>
        </w:tc>
      </w:tr>
      <w:tr w:rsidR="00741BEB" w:rsidRPr="00E80BA9" w14:paraId="6C1F31C6" w14:textId="77777777" w:rsidTr="001E5E25">
        <w:trPr>
          <w:trHeight w:val="315"/>
        </w:trPr>
        <w:tc>
          <w:tcPr>
            <w:tcW w:w="61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DEC4A" w14:textId="77777777" w:rsidR="00741BEB" w:rsidRPr="00E80BA9" w:rsidRDefault="00741BEB" w:rsidP="005D54D8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podbudowa beton /m2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EA646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594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DD200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E80BA9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9E2C88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118.800,00</w:t>
            </w:r>
          </w:p>
        </w:tc>
      </w:tr>
      <w:tr w:rsidR="00741BEB" w:rsidRPr="00E80BA9" w14:paraId="4CC99A5C" w14:textId="77777777" w:rsidTr="001E5E25">
        <w:trPr>
          <w:trHeight w:val="315"/>
        </w:trPr>
        <w:tc>
          <w:tcPr>
            <w:tcW w:w="61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56701" w14:textId="77777777" w:rsidR="00741BEB" w:rsidRPr="00E80BA9" w:rsidRDefault="00741BEB" w:rsidP="005D54D8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obrzeża</w:t>
            </w:r>
            <w:r w:rsidRPr="00E80B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D3E65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102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F88E6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00,00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D3C215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10.200,00</w:t>
            </w:r>
          </w:p>
        </w:tc>
      </w:tr>
      <w:tr w:rsidR="00741BEB" w:rsidRPr="00E80BA9" w14:paraId="01D3A77F" w14:textId="77777777" w:rsidTr="001E5E25">
        <w:trPr>
          <w:trHeight w:val="315"/>
        </w:trPr>
        <w:tc>
          <w:tcPr>
            <w:tcW w:w="61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3A9A4" w14:textId="77777777" w:rsidR="00741BEB" w:rsidRPr="00E80BA9" w:rsidRDefault="00741BEB" w:rsidP="005D54D8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SUMA netto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FD9D5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4B7E3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1F74E0" w14:textId="77777777" w:rsidR="00741BEB" w:rsidRPr="00E80BA9" w:rsidRDefault="00741BEB" w:rsidP="005D54D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E80BA9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29.000,00</w:t>
            </w:r>
          </w:p>
        </w:tc>
      </w:tr>
    </w:tbl>
    <w:p w14:paraId="3234D587" w14:textId="77777777" w:rsidR="00816149" w:rsidRPr="00DA7B0D" w:rsidRDefault="00816149" w:rsidP="00690B9D">
      <w:pPr>
        <w:autoSpaceDE w:val="0"/>
        <w:autoSpaceDN w:val="0"/>
        <w:rPr>
          <w:rFonts w:ascii="Verdana" w:hAnsi="Verdana"/>
          <w:color w:val="000000"/>
          <w:sz w:val="18"/>
          <w:szCs w:val="18"/>
          <w:lang w:eastAsia="pl-PL"/>
        </w:rPr>
      </w:pPr>
    </w:p>
    <w:tbl>
      <w:tblPr>
        <w:tblW w:w="11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3"/>
        <w:gridCol w:w="709"/>
        <w:gridCol w:w="2268"/>
        <w:gridCol w:w="1559"/>
      </w:tblGrid>
      <w:tr w:rsidR="00D14D54" w:rsidRPr="00DA7B0D" w14:paraId="5F868B44" w14:textId="77777777" w:rsidTr="001E5E25">
        <w:trPr>
          <w:trHeight w:val="315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A8006" w14:textId="56373F43" w:rsidR="00D14D54" w:rsidRPr="00DA7B0D" w:rsidRDefault="00D14D54" w:rsidP="00CE0628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DA7B0D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SPRZĘT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E62A3" w14:textId="77777777" w:rsidR="00D14D54" w:rsidRPr="00DA7B0D" w:rsidRDefault="00D14D54" w:rsidP="00CE062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DA7B0D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AD5D0" w14:textId="77777777" w:rsidR="00D14D54" w:rsidRPr="00DA7B0D" w:rsidRDefault="00D14D54" w:rsidP="00CE062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DA7B0D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97B28" w14:textId="77777777" w:rsidR="00D14D54" w:rsidRPr="00DA7B0D" w:rsidRDefault="00D14D54" w:rsidP="00CE062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DA7B0D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816149" w:rsidRPr="00DA7B0D" w14:paraId="25B7CCDD" w14:textId="77777777" w:rsidTr="001E5E25">
        <w:trPr>
          <w:trHeight w:val="315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2D8E1" w14:textId="3FCD02C3" w:rsidR="00816149" w:rsidRPr="00816149" w:rsidRDefault="00816149" w:rsidP="00816149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TENIS ZIEMNY / słupki ALUMINIOWE + osłony + siatka + tuleje montażowe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72048" w14:textId="29217A29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E3D66" w14:textId="3B966BB9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816149">
              <w:rPr>
                <w:rFonts w:ascii="Verdana" w:hAnsi="Verdana" w:cs="Arial"/>
                <w:sz w:val="18"/>
                <w:szCs w:val="18"/>
              </w:rPr>
              <w:t>700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66AB1" w14:textId="3561A650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816149">
              <w:rPr>
                <w:rFonts w:ascii="Verdana" w:hAnsi="Verdana" w:cs="Arial"/>
                <w:sz w:val="18"/>
                <w:szCs w:val="18"/>
              </w:rPr>
              <w:t>700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816149" w:rsidRPr="00DA7B0D" w14:paraId="652079DB" w14:textId="77777777" w:rsidTr="001E5E25">
        <w:trPr>
          <w:trHeight w:val="315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3431E5" w14:textId="4FF4C9AE" w:rsidR="00816149" w:rsidRPr="00816149" w:rsidRDefault="00816149" w:rsidP="00816149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fundamentowanie i montaż słupków do tenisa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6B0033" w14:textId="375C1E5C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36E7B" w14:textId="0E2FE128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816149">
              <w:rPr>
                <w:rFonts w:ascii="Verdana" w:hAnsi="Verdana" w:cs="Arial"/>
                <w:sz w:val="18"/>
                <w:szCs w:val="18"/>
              </w:rPr>
              <w:t>500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2493D" w14:textId="40DFF6A4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816149">
              <w:rPr>
                <w:rFonts w:ascii="Verdana" w:hAnsi="Verdana" w:cs="Arial"/>
                <w:sz w:val="18"/>
                <w:szCs w:val="18"/>
              </w:rPr>
              <w:t>500</w:t>
            </w:r>
            <w:r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  <w:tr w:rsidR="00816149" w:rsidRPr="00DA7B0D" w14:paraId="65F31929" w14:textId="77777777" w:rsidTr="001E5E25">
        <w:trPr>
          <w:trHeight w:val="315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FB874" w14:textId="52B753C0" w:rsidR="00816149" w:rsidRPr="00816149" w:rsidRDefault="00816149" w:rsidP="00816149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b/>
                <w:bCs/>
                <w:sz w:val="18"/>
                <w:szCs w:val="18"/>
              </w:rPr>
              <w:t>SUMA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3F136" w14:textId="77777777" w:rsidR="00816149" w:rsidRPr="00816149" w:rsidRDefault="00816149" w:rsidP="00816149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991DD" w14:textId="77777777" w:rsidR="00816149" w:rsidRPr="00816149" w:rsidRDefault="00816149" w:rsidP="00816149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D9ED4" w14:textId="34F96A87" w:rsidR="00816149" w:rsidRPr="00816149" w:rsidRDefault="00816149" w:rsidP="0081614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816149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Pr="00816149">
              <w:rPr>
                <w:rFonts w:ascii="Verdana" w:hAnsi="Verdana" w:cs="Arial"/>
                <w:b/>
                <w:bCs/>
                <w:sz w:val="18"/>
                <w:szCs w:val="18"/>
              </w:rPr>
              <w:t>200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,00</w:t>
            </w:r>
          </w:p>
        </w:tc>
      </w:tr>
    </w:tbl>
    <w:p w14:paraId="20036AE9" w14:textId="77777777" w:rsidR="00107847" w:rsidRDefault="00107847" w:rsidP="00107847">
      <w:pPr>
        <w:autoSpaceDE w:val="0"/>
        <w:autoSpaceDN w:val="0"/>
        <w:rPr>
          <w:rFonts w:ascii="Verdana" w:hAnsi="Verdana"/>
          <w:color w:val="000000"/>
          <w:szCs w:val="20"/>
          <w:lang w:eastAsia="pl-PL"/>
        </w:rPr>
      </w:pPr>
    </w:p>
    <w:p w14:paraId="7370613A" w14:textId="75C9FD6F" w:rsidR="00107847" w:rsidRPr="00107847" w:rsidRDefault="00107847" w:rsidP="00107847">
      <w:pPr>
        <w:autoSpaceDE w:val="0"/>
        <w:autoSpaceDN w:val="0"/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 xml:space="preserve">wykonanie </w:t>
      </w:r>
      <w:proofErr w:type="spellStart"/>
      <w:r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>piłkochwytu</w:t>
      </w:r>
      <w:proofErr w:type="spellEnd"/>
      <w:r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 xml:space="preserve"> dookoła kortu tenisowego </w:t>
      </w:r>
      <w:r>
        <w:rPr>
          <w:rFonts w:ascii="Verdana" w:hAnsi="Verdana"/>
          <w:b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eastAsia="pl-PL"/>
        </w:rPr>
        <w:t>(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zakładany rozmiar kortu</w:t>
      </w: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 xml:space="preserve"> 33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m</w:t>
      </w:r>
      <w:r w:rsidRPr="00644575"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x18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m</w:t>
      </w:r>
      <w:r>
        <w:rPr>
          <w:rFonts w:ascii="Verdana" w:hAnsi="Verdana"/>
          <w:bCs/>
          <w:color w:val="000000"/>
          <w:sz w:val="20"/>
          <w:szCs w:val="20"/>
          <w:u w:val="single"/>
          <w:lang w:eastAsia="pl-PL"/>
        </w:rPr>
        <w:t>)</w:t>
      </w:r>
    </w:p>
    <w:tbl>
      <w:tblPr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4"/>
        <w:gridCol w:w="601"/>
        <w:gridCol w:w="1661"/>
        <w:gridCol w:w="1417"/>
      </w:tblGrid>
      <w:tr w:rsidR="00107847" w:rsidRPr="006848B1" w14:paraId="5192C575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EE608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B9368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2AFBB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auto"/>
          </w:tcPr>
          <w:p w14:paraId="4E0C868E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107847" w:rsidRPr="006848B1" w14:paraId="3E8F4682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E0B79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słup 80x80x3mm, wysokość 4m, ocynkowany, malowany proszkowo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ADEFF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9C5C2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710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349D9C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17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040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73961D89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0C517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odkos 60x60x2mm, ocynkowany, malowany proszkowo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5D15B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D6D45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450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75C868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600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60958D04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81637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furtka z ramą malowaną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92927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C8998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000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A7708D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000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1E3C4556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FAA58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tuleje słupów nośnych + 2 do furtki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6CE47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4719B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670BCB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200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257DF8AE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CBEE0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siatka PE 4mm, oko 5x5cm, zielona /m2</w:t>
            </w:r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3478D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408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CE48F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291100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8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160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69B0C8BA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9F038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akcesoria montażowe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17959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91F7A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600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99647B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600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34324F3B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18620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fundamentowanie i montaż /</w:t>
            </w:r>
            <w:proofErr w:type="spellStart"/>
            <w:r w:rsidRPr="006848B1">
              <w:rPr>
                <w:rFonts w:ascii="Verdana" w:hAnsi="Verdana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34B72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23BBE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220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AAE02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sz w:val="20"/>
                <w:szCs w:val="20"/>
              </w:rPr>
              <w:t>22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sz w:val="20"/>
                <w:szCs w:val="20"/>
              </w:rPr>
              <w:t>440</w:t>
            </w:r>
            <w:r>
              <w:rPr>
                <w:rFonts w:ascii="Verdana" w:hAnsi="Verdana" w:cs="Arial"/>
                <w:sz w:val="20"/>
                <w:szCs w:val="20"/>
              </w:rPr>
              <w:t>,00</w:t>
            </w:r>
          </w:p>
        </w:tc>
      </w:tr>
      <w:tr w:rsidR="00107847" w:rsidRPr="006848B1" w14:paraId="10699DFA" w14:textId="77777777" w:rsidTr="00107847">
        <w:trPr>
          <w:trHeight w:val="315"/>
        </w:trPr>
        <w:tc>
          <w:tcPr>
            <w:tcW w:w="6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64F5F" w14:textId="77777777" w:rsidR="00107847" w:rsidRPr="006848B1" w:rsidRDefault="00107847" w:rsidP="00FF16D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848B1">
              <w:rPr>
                <w:rFonts w:ascii="Verdana" w:hAnsi="Verdana" w:cs="Arial"/>
                <w:b/>
                <w:bCs/>
                <w:sz w:val="20"/>
                <w:szCs w:val="20"/>
              </w:rPr>
              <w:t>SUMA netto</w:t>
            </w:r>
          </w:p>
        </w:tc>
        <w:tc>
          <w:tcPr>
            <w:tcW w:w="6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EFA72F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D8E56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7A7865" w14:textId="77777777" w:rsidR="00107847" w:rsidRPr="006848B1" w:rsidRDefault="00107847" w:rsidP="00FF16DD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6848B1"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Pr="006848B1">
              <w:rPr>
                <w:rFonts w:ascii="Verdana" w:hAnsi="Verdana" w:cs="Arial"/>
                <w:b/>
                <w:bCs/>
                <w:sz w:val="20"/>
                <w:szCs w:val="20"/>
              </w:rPr>
              <w:t>040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,00</w:t>
            </w:r>
          </w:p>
        </w:tc>
      </w:tr>
    </w:tbl>
    <w:p w14:paraId="16DBB835" w14:textId="77777777" w:rsidR="00107847" w:rsidRDefault="00107847" w:rsidP="00107847">
      <w:pPr>
        <w:autoSpaceDE w:val="0"/>
        <w:autoSpaceDN w:val="0"/>
        <w:spacing w:line="240" w:lineRule="auto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14:paraId="42D23B98" w14:textId="022D1718" w:rsidR="00D14D54" w:rsidRPr="00107847" w:rsidRDefault="00816149" w:rsidP="00107847">
      <w:pPr>
        <w:autoSpaceDE w:val="0"/>
        <w:autoSpaceDN w:val="0"/>
        <w:spacing w:after="0" w:line="240" w:lineRule="auto"/>
        <w:rPr>
          <w:rFonts w:ascii="Verdana" w:hAnsi="Verdana"/>
          <w:bCs/>
          <w:color w:val="000000"/>
          <w:sz w:val="20"/>
          <w:szCs w:val="20"/>
          <w:lang w:eastAsia="pl-PL"/>
        </w:rPr>
      </w:pPr>
      <w:r w:rsidRPr="00107847">
        <w:rPr>
          <w:rFonts w:ascii="Verdana" w:hAnsi="Verdana"/>
          <w:bCs/>
          <w:color w:val="000000"/>
          <w:sz w:val="20"/>
          <w:szCs w:val="20"/>
          <w:lang w:eastAsia="pl-PL"/>
        </w:rPr>
        <w:t xml:space="preserve">Logistyka i transport /Szczecin </w:t>
      </w:r>
      <w:r w:rsidRPr="00107847">
        <w:rPr>
          <w:rFonts w:ascii="Verdana" w:hAnsi="Verdana"/>
          <w:b/>
          <w:bCs/>
          <w:color w:val="000000"/>
          <w:sz w:val="20"/>
          <w:szCs w:val="20"/>
          <w:lang w:eastAsia="pl-PL"/>
        </w:rPr>
        <w:t>– 4.000,00 zł</w:t>
      </w:r>
    </w:p>
    <w:p w14:paraId="16452172" w14:textId="2DE26B59" w:rsidR="00D14D54" w:rsidRPr="00107847" w:rsidRDefault="00816149" w:rsidP="00107847">
      <w:pPr>
        <w:autoSpaceDE w:val="0"/>
        <w:autoSpaceDN w:val="0"/>
        <w:spacing w:after="0"/>
        <w:rPr>
          <w:rFonts w:ascii="Verdana" w:hAnsi="Verdana"/>
          <w:bCs/>
          <w:color w:val="000000"/>
          <w:sz w:val="20"/>
          <w:szCs w:val="20"/>
          <w:lang w:eastAsia="pl-PL"/>
        </w:rPr>
      </w:pPr>
      <w:r w:rsidRPr="00107847">
        <w:rPr>
          <w:rFonts w:ascii="Verdana" w:hAnsi="Verdana"/>
          <w:bCs/>
          <w:color w:val="000000"/>
          <w:sz w:val="20"/>
          <w:szCs w:val="20"/>
          <w:lang w:eastAsia="pl-PL"/>
        </w:rPr>
        <w:t xml:space="preserve">Koszt naprawy uszkodzonych ciągów komunikacyjnych – </w:t>
      </w:r>
      <w:r w:rsidRPr="00107847">
        <w:rPr>
          <w:rFonts w:ascii="Verdana" w:hAnsi="Verdana"/>
          <w:b/>
          <w:bCs/>
          <w:color w:val="000000"/>
          <w:sz w:val="20"/>
          <w:szCs w:val="20"/>
          <w:lang w:eastAsia="pl-PL"/>
        </w:rPr>
        <w:t>20.000,00 – 30.000,00</w:t>
      </w:r>
      <w:r w:rsidRPr="00107847">
        <w:rPr>
          <w:rFonts w:ascii="Verdana" w:hAnsi="Verdana"/>
          <w:bCs/>
          <w:color w:val="000000"/>
          <w:sz w:val="20"/>
          <w:szCs w:val="20"/>
          <w:lang w:eastAsia="pl-PL"/>
        </w:rPr>
        <w:t xml:space="preserve"> zł</w:t>
      </w:r>
    </w:p>
    <w:p w14:paraId="7520C31D" w14:textId="77777777" w:rsidR="00D14D54" w:rsidRPr="00107847" w:rsidRDefault="00D14D54" w:rsidP="00107847">
      <w:pPr>
        <w:autoSpaceDE w:val="0"/>
        <w:autoSpaceDN w:val="0"/>
        <w:spacing w:after="0"/>
        <w:rPr>
          <w:rFonts w:ascii="Verdana" w:hAnsi="Verdana"/>
          <w:color w:val="000000"/>
          <w:sz w:val="20"/>
          <w:szCs w:val="20"/>
          <w:lang w:eastAsia="pl-PL"/>
        </w:rPr>
      </w:pPr>
      <w:r w:rsidRPr="00107847">
        <w:rPr>
          <w:rFonts w:ascii="Verdana" w:hAnsi="Verdana"/>
          <w:color w:val="000000"/>
          <w:sz w:val="20"/>
          <w:szCs w:val="20"/>
          <w:lang w:eastAsia="pl-PL"/>
        </w:rPr>
        <w:t>Podane ceny są cenami netto, należy doliczyć podatek VAT 23%.</w:t>
      </w:r>
    </w:p>
    <w:p w14:paraId="04EA324A" w14:textId="77777777" w:rsidR="00D14D54" w:rsidRPr="00107847" w:rsidRDefault="00D14D54" w:rsidP="00107847">
      <w:pPr>
        <w:autoSpaceDE w:val="0"/>
        <w:autoSpaceDN w:val="0"/>
        <w:spacing w:after="0"/>
        <w:rPr>
          <w:rFonts w:ascii="Verdana" w:hAnsi="Verdana"/>
          <w:color w:val="000000"/>
          <w:sz w:val="20"/>
          <w:szCs w:val="20"/>
          <w:lang w:eastAsia="pl-PL"/>
        </w:rPr>
      </w:pPr>
      <w:r w:rsidRPr="00107847">
        <w:rPr>
          <w:rFonts w:ascii="Verdana" w:hAnsi="Verdana"/>
          <w:color w:val="000000"/>
          <w:sz w:val="20"/>
          <w:szCs w:val="20"/>
          <w:lang w:eastAsia="pl-PL"/>
        </w:rPr>
        <w:t>Oferta ważna 30 dni.</w:t>
      </w:r>
    </w:p>
    <w:p w14:paraId="2753D48F" w14:textId="77777777" w:rsidR="00D14D54" w:rsidRDefault="00D14D54" w:rsidP="00690B9D">
      <w:pPr>
        <w:autoSpaceDE w:val="0"/>
        <w:autoSpaceDN w:val="0"/>
        <w:rPr>
          <w:rFonts w:ascii="Verdana" w:hAnsi="Verdana"/>
          <w:color w:val="000000"/>
          <w:sz w:val="20"/>
          <w:szCs w:val="20"/>
          <w:lang w:eastAsia="pl-PL"/>
        </w:rPr>
      </w:pPr>
    </w:p>
    <w:sectPr w:rsidR="00D14D54" w:rsidSect="00FE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61A4" w14:textId="77777777" w:rsidR="00741FD0" w:rsidRDefault="00741FD0" w:rsidP="00E66467">
      <w:pPr>
        <w:spacing w:after="0" w:line="240" w:lineRule="auto"/>
      </w:pPr>
      <w:r>
        <w:separator/>
      </w:r>
    </w:p>
  </w:endnote>
  <w:endnote w:type="continuationSeparator" w:id="0">
    <w:p w14:paraId="578F064C" w14:textId="77777777" w:rsidR="00741FD0" w:rsidRDefault="00741FD0" w:rsidP="00E6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A5C8" w14:textId="77777777" w:rsidR="00D14D54" w:rsidRDefault="00D14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3CB6" w14:textId="77777777" w:rsidR="00D14D54" w:rsidRPr="00CE2DAC" w:rsidRDefault="00D14D54" w:rsidP="00CE2DAC">
    <w:pPr>
      <w:pStyle w:val="Stopka"/>
      <w:jc w:val="center"/>
      <w:rPr>
        <w:sz w:val="16"/>
        <w:szCs w:val="16"/>
        <w:lang w:eastAsia="pl-PL"/>
      </w:rPr>
    </w:pPr>
    <w:r w:rsidRPr="0085565F">
      <w:rPr>
        <w:sz w:val="16"/>
        <w:szCs w:val="16"/>
        <w:lang w:val="en-US" w:eastAsia="pl-PL"/>
      </w:rPr>
      <w:t xml:space="preserve">SPEED service sp. z. o. </w:t>
    </w:r>
    <w:proofErr w:type="spellStart"/>
    <w:r w:rsidRPr="0085565F">
      <w:rPr>
        <w:sz w:val="16"/>
        <w:szCs w:val="16"/>
        <w:lang w:val="en-US" w:eastAsia="pl-PL"/>
      </w:rPr>
      <w:t>o,ul</w:t>
    </w:r>
    <w:proofErr w:type="spellEnd"/>
    <w:r w:rsidRPr="0085565F">
      <w:rPr>
        <w:sz w:val="16"/>
        <w:szCs w:val="16"/>
        <w:lang w:val="en-US" w:eastAsia="pl-PL"/>
      </w:rPr>
      <w:t xml:space="preserve">. </w:t>
    </w:r>
    <w:r w:rsidRPr="00CE2DAC">
      <w:rPr>
        <w:sz w:val="16"/>
        <w:szCs w:val="16"/>
        <w:lang w:eastAsia="pl-PL"/>
      </w:rPr>
      <w:t xml:space="preserve">Parkowa 12,05-200 Wołomin tel.+48 22 510 15 15 www.SPEEDservice.pl e-mail: </w:t>
    </w:r>
    <w:hyperlink r:id="rId1" w:history="1">
      <w:r w:rsidRPr="00CE2DAC">
        <w:rPr>
          <w:color w:val="0000FF"/>
          <w:sz w:val="16"/>
          <w:szCs w:val="16"/>
          <w:u w:val="single"/>
          <w:lang w:eastAsia="pl-PL"/>
        </w:rPr>
        <w:t>sekretariat@speedservice.pl</w:t>
      </w:r>
    </w:hyperlink>
  </w:p>
  <w:p w14:paraId="1C23C0A6" w14:textId="77777777" w:rsidR="00D14D54" w:rsidRPr="00CE2DAC" w:rsidRDefault="00D14D54" w:rsidP="00CE2DAC">
    <w:pPr>
      <w:pStyle w:val="Stopka"/>
      <w:jc w:val="center"/>
      <w:rPr>
        <w:sz w:val="16"/>
        <w:szCs w:val="16"/>
        <w:lang w:eastAsia="pl-PL"/>
      </w:rPr>
    </w:pPr>
    <w:r w:rsidRPr="00CE2DAC">
      <w:rPr>
        <w:sz w:val="16"/>
        <w:szCs w:val="16"/>
        <w:lang w:eastAsia="pl-PL"/>
      </w:rPr>
      <w:t>Sąd Rejonowy dla m.st. Warszawy w Warszawie, XIV Wydział Gospodarczy Krajowego Rejestru Sadowego , Kapitał zakładowy 50.000 zł</w:t>
    </w:r>
  </w:p>
  <w:p w14:paraId="22A2726E" w14:textId="77777777" w:rsidR="00D14D54" w:rsidRPr="00CE2DAC" w:rsidRDefault="00D14D54" w:rsidP="00CE2DAC">
    <w:pPr>
      <w:spacing w:after="0" w:line="240" w:lineRule="auto"/>
      <w:jc w:val="center"/>
      <w:rPr>
        <w:sz w:val="16"/>
        <w:szCs w:val="16"/>
        <w:lang w:eastAsia="pl-PL"/>
      </w:rPr>
    </w:pPr>
    <w:r w:rsidRPr="00CE2DAC">
      <w:rPr>
        <w:sz w:val="16"/>
        <w:szCs w:val="16"/>
        <w:lang w:eastAsia="pl-PL"/>
      </w:rPr>
      <w:t>Oddział Zachodniopomorski :Arena Szczecin ul. Władysława Szafera 3/5/7, 71-245 Szczecin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42F9" w14:textId="77777777" w:rsidR="00D14D54" w:rsidRDefault="00D14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B13E" w14:textId="77777777" w:rsidR="00741FD0" w:rsidRDefault="00741FD0" w:rsidP="00E66467">
      <w:pPr>
        <w:spacing w:after="0" w:line="240" w:lineRule="auto"/>
      </w:pPr>
      <w:r>
        <w:separator/>
      </w:r>
    </w:p>
  </w:footnote>
  <w:footnote w:type="continuationSeparator" w:id="0">
    <w:p w14:paraId="5A81F2AB" w14:textId="77777777" w:rsidR="00741FD0" w:rsidRDefault="00741FD0" w:rsidP="00E6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6A44" w14:textId="77777777" w:rsidR="00D14D54" w:rsidRDefault="00741FD0">
    <w:pPr>
      <w:pStyle w:val="Nagwek"/>
    </w:pPr>
    <w:r>
      <w:rPr>
        <w:noProof/>
        <w:lang w:eastAsia="pl-PL"/>
      </w:rPr>
      <w:pict w14:anchorId="24735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9" o:spid="_x0000_s2049" type="#_x0000_t75" style="position:absolute;margin-left:0;margin-top:0;width:593.25pt;height:840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75C1" w14:textId="77777777" w:rsidR="00D14D54" w:rsidRDefault="00741FD0">
    <w:pPr>
      <w:pStyle w:val="Nagwek"/>
    </w:pPr>
    <w:r>
      <w:rPr>
        <w:noProof/>
        <w:lang w:eastAsia="pl-PL"/>
      </w:rPr>
      <w:pict w14:anchorId="78663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style="position:absolute;margin-left:155.35pt;margin-top:-32.45pt;width:595.7pt;height:839.7pt;z-index:-3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2A2F" w14:textId="77777777" w:rsidR="00D14D54" w:rsidRDefault="00741FD0">
    <w:pPr>
      <w:pStyle w:val="Nagwek"/>
    </w:pPr>
    <w:r>
      <w:rPr>
        <w:noProof/>
        <w:lang w:eastAsia="pl-PL"/>
      </w:rPr>
      <w:pict w14:anchorId="034DA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8" o:spid="_x0000_s2051" type="#_x0000_t75" style="position:absolute;margin-left:0;margin-top:0;width:593.25pt;height:840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37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7E41F59"/>
    <w:multiLevelType w:val="hybridMultilevel"/>
    <w:tmpl w:val="BC966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467"/>
    <w:rsid w:val="00004600"/>
    <w:rsid w:val="00007BE9"/>
    <w:rsid w:val="0003098C"/>
    <w:rsid w:val="00093D9A"/>
    <w:rsid w:val="000944B2"/>
    <w:rsid w:val="000D1733"/>
    <w:rsid w:val="000D3272"/>
    <w:rsid w:val="000F4AD6"/>
    <w:rsid w:val="00105858"/>
    <w:rsid w:val="00107847"/>
    <w:rsid w:val="0012037E"/>
    <w:rsid w:val="0012406C"/>
    <w:rsid w:val="001A783A"/>
    <w:rsid w:val="001B6705"/>
    <w:rsid w:val="001C5DA5"/>
    <w:rsid w:val="001D286C"/>
    <w:rsid w:val="001D55C1"/>
    <w:rsid w:val="001E5E25"/>
    <w:rsid w:val="00240002"/>
    <w:rsid w:val="00250A30"/>
    <w:rsid w:val="00260CA4"/>
    <w:rsid w:val="002C769A"/>
    <w:rsid w:val="002E27CC"/>
    <w:rsid w:val="003B1C60"/>
    <w:rsid w:val="003F590C"/>
    <w:rsid w:val="00402741"/>
    <w:rsid w:val="004B7DCB"/>
    <w:rsid w:val="004E4065"/>
    <w:rsid w:val="004E4AAB"/>
    <w:rsid w:val="005B5E5A"/>
    <w:rsid w:val="005D25D5"/>
    <w:rsid w:val="005E083D"/>
    <w:rsid w:val="005E40AF"/>
    <w:rsid w:val="005F298E"/>
    <w:rsid w:val="005F5B85"/>
    <w:rsid w:val="00604A30"/>
    <w:rsid w:val="00621E5F"/>
    <w:rsid w:val="00644575"/>
    <w:rsid w:val="00690B9D"/>
    <w:rsid w:val="00691A6E"/>
    <w:rsid w:val="006B7587"/>
    <w:rsid w:val="006C631A"/>
    <w:rsid w:val="006F2FB3"/>
    <w:rsid w:val="00715CE2"/>
    <w:rsid w:val="00722AC2"/>
    <w:rsid w:val="00741BEB"/>
    <w:rsid w:val="00741FD0"/>
    <w:rsid w:val="007C48E4"/>
    <w:rsid w:val="007F46A5"/>
    <w:rsid w:val="00816149"/>
    <w:rsid w:val="0083579B"/>
    <w:rsid w:val="00841BF1"/>
    <w:rsid w:val="00845F8D"/>
    <w:rsid w:val="0085565F"/>
    <w:rsid w:val="00896613"/>
    <w:rsid w:val="008A6F8C"/>
    <w:rsid w:val="008C6EBA"/>
    <w:rsid w:val="00960A71"/>
    <w:rsid w:val="00971933"/>
    <w:rsid w:val="00985F04"/>
    <w:rsid w:val="009920CC"/>
    <w:rsid w:val="009A133C"/>
    <w:rsid w:val="009B4D2E"/>
    <w:rsid w:val="009E1EA6"/>
    <w:rsid w:val="00A30E08"/>
    <w:rsid w:val="00A83A83"/>
    <w:rsid w:val="00AB5C44"/>
    <w:rsid w:val="00AD674D"/>
    <w:rsid w:val="00AE3B18"/>
    <w:rsid w:val="00AF7215"/>
    <w:rsid w:val="00B665DC"/>
    <w:rsid w:val="00B70587"/>
    <w:rsid w:val="00B96837"/>
    <w:rsid w:val="00BD5F58"/>
    <w:rsid w:val="00C02FAB"/>
    <w:rsid w:val="00C40422"/>
    <w:rsid w:val="00C45851"/>
    <w:rsid w:val="00C467DD"/>
    <w:rsid w:val="00C9186F"/>
    <w:rsid w:val="00CD6AFF"/>
    <w:rsid w:val="00CE0628"/>
    <w:rsid w:val="00CE2DAC"/>
    <w:rsid w:val="00D14D54"/>
    <w:rsid w:val="00D239FE"/>
    <w:rsid w:val="00D378F9"/>
    <w:rsid w:val="00D70DDE"/>
    <w:rsid w:val="00D75B52"/>
    <w:rsid w:val="00D816D6"/>
    <w:rsid w:val="00D8445E"/>
    <w:rsid w:val="00DA7B0D"/>
    <w:rsid w:val="00DD3B8D"/>
    <w:rsid w:val="00DD67C6"/>
    <w:rsid w:val="00E167B8"/>
    <w:rsid w:val="00E620BB"/>
    <w:rsid w:val="00E66467"/>
    <w:rsid w:val="00E80BA9"/>
    <w:rsid w:val="00E97C9F"/>
    <w:rsid w:val="00EA4E07"/>
    <w:rsid w:val="00EE4043"/>
    <w:rsid w:val="00EF0DDF"/>
    <w:rsid w:val="00F0420B"/>
    <w:rsid w:val="00F52B1C"/>
    <w:rsid w:val="00F53F4F"/>
    <w:rsid w:val="00F8602F"/>
    <w:rsid w:val="00F91743"/>
    <w:rsid w:val="00FB6454"/>
    <w:rsid w:val="00FE2622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A77F19"/>
  <w15:docId w15:val="{FFAF2DCD-ECE0-4B6A-882C-BCBC1F9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C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664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6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6646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E2DA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CE2DAC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ny"/>
    <w:uiPriority w:val="99"/>
    <w:rsid w:val="00D378F9"/>
    <w:pPr>
      <w:spacing w:after="0" w:line="240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peedserv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Wołomin, dn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Wołomin, dn</dc:title>
  <dc:subject/>
  <dc:creator>grafik1</dc:creator>
  <cp:keywords/>
  <dc:description/>
  <cp:lastModifiedBy>Sławomir Kapler</cp:lastModifiedBy>
  <cp:revision>22</cp:revision>
  <cp:lastPrinted>2023-03-09T15:54:00Z</cp:lastPrinted>
  <dcterms:created xsi:type="dcterms:W3CDTF">2023-04-14T12:22:00Z</dcterms:created>
  <dcterms:modified xsi:type="dcterms:W3CDTF">2024-03-11T09:23:00Z</dcterms:modified>
</cp:coreProperties>
</file>